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211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中标公示</w:t>
      </w:r>
    </w:p>
    <w:p w14:paraId="1B6559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8" w:lineRule="atLeast"/>
        <w:ind w:left="0" w:right="0" w:firstLine="638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成县南河水泥厂段河道水生态治理工程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施工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（项目名称)于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日在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陇南恒建工程管理咨询有限公司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公开招标,按招标文件规定的评标方法,已确定中标候选人，现将结果公示如下：</w:t>
      </w:r>
    </w:p>
    <w:p w14:paraId="7E5DF7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 标 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成县水利建设管理站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             </w:t>
      </w:r>
    </w:p>
    <w:p w14:paraId="0244F8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标代理机构：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陇南恒建工程管理咨询有限公司    </w:t>
      </w:r>
    </w:p>
    <w:p w14:paraId="14331F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中标类别: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水利水电工程施工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中标承包方式：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固定合同价   </w:t>
      </w:r>
    </w:p>
    <w:p w14:paraId="716EC4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建设规模：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施工图以内的所有工程</w:t>
      </w:r>
    </w:p>
    <w:tbl>
      <w:tblPr>
        <w:tblStyle w:val="2"/>
        <w:tblW w:w="10046" w:type="dxa"/>
        <w:tblInd w:w="-77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68"/>
        <w:gridCol w:w="708"/>
        <w:gridCol w:w="1714"/>
        <w:gridCol w:w="1465"/>
        <w:gridCol w:w="971"/>
        <w:gridCol w:w="920"/>
      </w:tblGrid>
      <w:tr w14:paraId="5D78C0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4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F6DA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中标候选人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D205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名次</w:t>
            </w:r>
          </w:p>
        </w:tc>
        <w:tc>
          <w:tcPr>
            <w:tcW w:w="1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DABE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报价（元）</w:t>
            </w:r>
          </w:p>
        </w:tc>
        <w:tc>
          <w:tcPr>
            <w:tcW w:w="14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618D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建造师</w:t>
            </w:r>
          </w:p>
        </w:tc>
        <w:tc>
          <w:tcPr>
            <w:tcW w:w="9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F483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工期(天)</w:t>
            </w:r>
          </w:p>
        </w:tc>
        <w:tc>
          <w:tcPr>
            <w:tcW w:w="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D870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质量</w:t>
            </w:r>
          </w:p>
        </w:tc>
      </w:tr>
      <w:tr w14:paraId="4A96E0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329D5A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甘肃荣达建设工程有限公司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4B41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right="0" w:hanging="1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214B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2876475.90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11C4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right="0" w:hanging="120"/>
              <w:jc w:val="both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陈永洲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AA32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right="0" w:hanging="12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9459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合格</w:t>
            </w:r>
          </w:p>
        </w:tc>
      </w:tr>
      <w:tr w14:paraId="144FCB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4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352562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甘肃世纪飞翔建设工程有限公司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C59E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leftChars="0" w:right="0" w:rightChars="0" w:hanging="12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C2C3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2883010.55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5620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leftChars="0" w:right="0" w:rightChars="0" w:hanging="120" w:firstLine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刘 冰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DE0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leftChars="0" w:right="0" w:rightChars="0" w:hanging="120" w:firstLineChars="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FB2A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合格</w:t>
            </w:r>
          </w:p>
        </w:tc>
      </w:tr>
      <w:tr w14:paraId="71EB42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4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 w14:paraId="3D8C27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kern w:val="0"/>
                <w:sz w:val="28"/>
                <w:szCs w:val="28"/>
                <w:lang w:val="en-US" w:eastAsia="zh-CN" w:bidi="ar"/>
              </w:rPr>
              <w:t>甘肃正铎建设工程有限公司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E6AF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leftChars="0" w:right="0" w:rightChars="0" w:hanging="120" w:firstLine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C3A8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2871373.43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FA74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-200"/>
              </w:tabs>
              <w:wordWrap w:val="0"/>
              <w:spacing w:before="0" w:beforeAutospacing="0" w:after="0" w:afterAutospacing="0" w:line="340" w:lineRule="atLeast"/>
              <w:ind w:left="246" w:leftChars="95" w:right="0" w:rightChars="0" w:hanging="47" w:hangingChars="17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麻延军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DDFB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120" w:leftChars="0" w:right="0" w:rightChars="0" w:hanging="120" w:firstLineChars="0"/>
              <w:jc w:val="center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29AC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合格</w:t>
            </w:r>
          </w:p>
        </w:tc>
      </w:tr>
    </w:tbl>
    <w:p w14:paraId="157FA7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84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公示期限: 2025年8月19日至 2025年8月21日</w:t>
      </w:r>
    </w:p>
    <w:p w14:paraId="7E9A17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hanging="84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根据有关法律、法规规定，投标人和其他利害关系人对评标结果有异议的，应当在公示期间向有关监督部门投诉。</w:t>
      </w:r>
    </w:p>
    <w:p w14:paraId="58DFDE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陇南恒建工程管理咨询有限公司  </w:t>
      </w:r>
    </w:p>
    <w:p w14:paraId="41B4FE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2025年8月18日  </w:t>
      </w:r>
    </w:p>
    <w:p w14:paraId="1FC9D3FA"/>
    <w:p w14:paraId="73A79A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YWQ3NWQxZjc2MTU4NzM3OTRjNTNmZDEzMzQzYmUifQ=="/>
  </w:docVars>
  <w:rsids>
    <w:rsidRoot w:val="0A1244C8"/>
    <w:rsid w:val="014874D9"/>
    <w:rsid w:val="045521C0"/>
    <w:rsid w:val="0901262B"/>
    <w:rsid w:val="0A1244C8"/>
    <w:rsid w:val="0A1B327E"/>
    <w:rsid w:val="132711CC"/>
    <w:rsid w:val="1D772D50"/>
    <w:rsid w:val="2D780FE8"/>
    <w:rsid w:val="36B01A2C"/>
    <w:rsid w:val="489B1DD6"/>
    <w:rsid w:val="4E773838"/>
    <w:rsid w:val="4E832A53"/>
    <w:rsid w:val="52820B27"/>
    <w:rsid w:val="55E22755"/>
    <w:rsid w:val="5C732359"/>
    <w:rsid w:val="665F6527"/>
    <w:rsid w:val="73D6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377</Characters>
  <Lines>0</Lines>
  <Paragraphs>0</Paragraphs>
  <TotalTime>16</TotalTime>
  <ScaleCrop>false</ScaleCrop>
  <LinksUpToDate>false</LinksUpToDate>
  <CharactersWithSpaces>447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2023-04-05T11:52:00Z</dcterms:created>
  <dc:creator>189****6366</dc:creator>
  <cp:lastModifiedBy>189****6366</cp:lastModifiedBy>
  <dcterms:modified xsi:type="dcterms:W3CDTF">2025-08-18T09:01:26Z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CDF678F6F8A74F398E521AA41471F9F4_13</vt:lpwstr>
  </property>
</Properties>
</file>