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BF64381">
      <w:pPr>
        <w:rPr>
          <w:rFonts w:hint="eastAsia"/>
        </w:rPr>
      </w:pPr>
      <w:bookmarkStart w:id="0" w:name="_GoBack"/>
      <w:bookmarkEnd w:id="0"/>
    </w:p>
    <w:p w14:paraId="595F03B7">
      <w:pPr>
        <w:rPr>
          <w:rFonts w:hint="eastAsia"/>
        </w:rPr>
      </w:pPr>
    </w:p>
    <w:p w14:paraId="61BB2A38">
      <w:pPr>
        <w:rPr>
          <w:rFonts w:hint="eastAsia"/>
        </w:rPr>
      </w:pPr>
    </w:p>
    <w:p w14:paraId="0973F26B">
      <w:pPr>
        <w:rPr>
          <w:rFonts w:hint="eastAsia"/>
        </w:rPr>
      </w:pPr>
    </w:p>
    <w:p w14:paraId="6AEB4EE8">
      <w:pPr>
        <w:autoSpaceDE w:val="0"/>
        <w:autoSpaceDN w:val="0"/>
        <w:adjustRightInd w:val="0"/>
        <w:spacing w:before="2" w:line="660" w:lineRule="exact"/>
        <w:ind w:right="-17"/>
        <w:jc w:val="center"/>
        <w:rPr>
          <w:rFonts w:hint="eastAsia" w:ascii="等线" w:hAnsi="等线" w:eastAsia="等线" w:cs="等线"/>
          <w:b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sz w:val="32"/>
          <w:szCs w:val="32"/>
          <w:lang w:val="en-US" w:eastAsia="zh-CN"/>
        </w:rPr>
        <w:t>临洮县东大街北侧片区棚户区改造项目（椒山铭苑）三期工程地下室混凝土密封固化地坪施工工程</w:t>
      </w:r>
    </w:p>
    <w:p w14:paraId="212B6481">
      <w:pPr>
        <w:autoSpaceDE w:val="0"/>
        <w:autoSpaceDN w:val="0"/>
        <w:adjustRightInd w:val="0"/>
        <w:spacing w:before="2" w:line="660" w:lineRule="exact"/>
        <w:ind w:right="-17"/>
        <w:jc w:val="center"/>
        <w:rPr>
          <w:rFonts w:hint="eastAsia" w:ascii="等线" w:hAnsi="等线" w:eastAsia="等线" w:cs="等线"/>
          <w:b/>
          <w:sz w:val="32"/>
          <w:szCs w:val="32"/>
        </w:rPr>
      </w:pPr>
      <w:r>
        <w:rPr>
          <w:rFonts w:hint="eastAsia" w:ascii="等线" w:hAnsi="等线" w:eastAsia="等线" w:cs="等线"/>
          <w:b/>
          <w:sz w:val="32"/>
          <w:szCs w:val="32"/>
          <w:lang w:val="en-US" w:eastAsia="zh-CN"/>
        </w:rPr>
        <w:t>投标人</w:t>
      </w:r>
      <w:r>
        <w:rPr>
          <w:rFonts w:hint="eastAsia" w:ascii="等线" w:hAnsi="等线" w:eastAsia="等线" w:cs="等线"/>
          <w:b/>
          <w:sz w:val="32"/>
          <w:szCs w:val="32"/>
        </w:rPr>
        <w:t>信息登记表</w:t>
      </w:r>
    </w:p>
    <w:p w14:paraId="52F38617">
      <w:pPr>
        <w:pStyle w:val="12"/>
        <w:rPr>
          <w:rFonts w:hint="eastAsia" w:ascii="等线" w:hAnsi="等线" w:eastAsia="等线" w:cs="等线"/>
        </w:rPr>
      </w:pPr>
    </w:p>
    <w:p w14:paraId="23ECB197"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napToGrid/>
        <w:spacing w:line="560" w:lineRule="exact"/>
        <w:jc w:val="left"/>
        <w:textAlignment w:val="auto"/>
        <w:rPr>
          <w:rFonts w:hint="eastAsia" w:ascii="锐字温帅可爱简" w:hAnsi="锐字温帅可爱简" w:eastAsia="锐字温帅可爱简" w:cs="锐字温帅可爱简"/>
          <w:sz w:val="24"/>
          <w:lang w:val="en-US" w:eastAsia="zh-CN"/>
        </w:rPr>
      </w:pPr>
      <w:r>
        <w:rPr>
          <w:rFonts w:hint="eastAsia" w:ascii="等线" w:hAnsi="等线" w:eastAsia="等线" w:cs="等线"/>
          <w:sz w:val="24"/>
          <w:lang w:val="en-US" w:eastAsia="zh-CN"/>
        </w:rPr>
        <w:t>招标编号：JX2025-39；</w:t>
      </w:r>
      <w:r>
        <w:rPr>
          <w:rFonts w:hint="eastAsia" w:ascii="等线" w:hAnsi="等线" w:eastAsia="等线" w:cs="等线"/>
          <w:sz w:val="24"/>
        </w:rPr>
        <w:t xml:space="preserve">  </w:t>
      </w:r>
    </w:p>
    <w:tbl>
      <w:tblPr>
        <w:tblStyle w:val="13"/>
        <w:tblW w:w="14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2350"/>
        <w:gridCol w:w="2100"/>
        <w:gridCol w:w="1250"/>
        <w:gridCol w:w="1558"/>
        <w:gridCol w:w="1925"/>
        <w:gridCol w:w="1933"/>
        <w:gridCol w:w="1761"/>
      </w:tblGrid>
      <w:tr w14:paraId="638C6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623DA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  <w:t>投 标 人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7B498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1F532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  <w:lang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eastAsia="zh-CN"/>
              </w:rPr>
              <w:t>注册地址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041E5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  <w:t>招标</w:t>
            </w:r>
          </w:p>
          <w:p w14:paraId="1DC3E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  <w:t>文件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4F483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经办人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711FB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联系电话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287DC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电子邮箱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D7D7D7" w:themeColor="background1" w:themeShade="D8" w:fill="auto"/>
            <w:vAlign w:val="center"/>
          </w:tcPr>
          <w:p w14:paraId="1EB8B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日 期</w:t>
            </w:r>
          </w:p>
        </w:tc>
      </w:tr>
      <w:tr w14:paraId="2CB78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E3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val="en-US" w:eastAsia="zh-CN"/>
              </w:rPr>
              <w:t>公司全称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F1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31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val="en-US" w:eastAsia="zh-CN"/>
              </w:rPr>
              <w:t>营业注册地址</w:t>
            </w: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eastAsia="zh-CN"/>
              </w:rPr>
              <w:t>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43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  <w:t>已领取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5C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1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获取人姓名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52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1"/>
                <w:szCs w:val="22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获取人联系电话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0C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 w:val="21"/>
                <w:szCs w:val="22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获取人电子邮箱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ED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（获取文件日期）</w:t>
            </w:r>
          </w:p>
        </w:tc>
      </w:tr>
    </w:tbl>
    <w:p w14:paraId="5032755A">
      <w:pPr>
        <w:pStyle w:val="9"/>
        <w:ind w:firstLine="240" w:firstLineChars="100"/>
        <w:rPr>
          <w:rFonts w:hint="default" w:eastAsia="宋体"/>
          <w:sz w:val="24"/>
          <w:szCs w:val="28"/>
          <w:lang w:val="en-US" w:eastAsia="zh-CN"/>
        </w:rPr>
      </w:pP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注：请以Word形式</w:t>
      </w:r>
      <w:r>
        <w:rPr>
          <w:rFonts w:hint="eastAsia" w:ascii="等线" w:hAnsi="等线" w:eastAsia="等线" w:cs="等线"/>
          <w:color w:val="auto"/>
          <w:sz w:val="32"/>
          <w:szCs w:val="36"/>
          <w:lang w:val="en-US" w:eastAsia="zh-CN"/>
        </w:rPr>
        <w:t>另外</w:t>
      </w: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提交此表。</w:t>
      </w:r>
    </w:p>
    <w:sectPr>
      <w:headerReference r:id="rId3" w:type="default"/>
      <w:pgSz w:w="16838" w:h="11906" w:orient="landscape"/>
      <w:pgMar w:top="1418" w:right="1474" w:bottom="147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S Sans Serif">
    <w:altName w:val="微软雅黑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锐字温帅可爱简">
    <w:panose1 w:val="02010604000000000000"/>
    <w:charset w:val="86"/>
    <w:family w:val="auto"/>
    <w:pitch w:val="default"/>
    <w:sig w:usb0="00000003" w:usb1="080E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EAA846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OGQyODI3NTAyMDJjYmRjZmFkZWE1NDI5Y2Q4NDIifQ=="/>
  </w:docVars>
  <w:rsids>
    <w:rsidRoot w:val="00172A27"/>
    <w:rsid w:val="0002043B"/>
    <w:rsid w:val="00051628"/>
    <w:rsid w:val="00093CB6"/>
    <w:rsid w:val="000A3E91"/>
    <w:rsid w:val="000A752E"/>
    <w:rsid w:val="000D25D8"/>
    <w:rsid w:val="000E38FD"/>
    <w:rsid w:val="000F1725"/>
    <w:rsid w:val="00100D84"/>
    <w:rsid w:val="00122AF1"/>
    <w:rsid w:val="0015385D"/>
    <w:rsid w:val="001623A9"/>
    <w:rsid w:val="00191DE0"/>
    <w:rsid w:val="00204CC5"/>
    <w:rsid w:val="00222766"/>
    <w:rsid w:val="00232BCC"/>
    <w:rsid w:val="00244C83"/>
    <w:rsid w:val="002525D9"/>
    <w:rsid w:val="0026468B"/>
    <w:rsid w:val="00270601"/>
    <w:rsid w:val="00283B7D"/>
    <w:rsid w:val="002E12C6"/>
    <w:rsid w:val="003334F7"/>
    <w:rsid w:val="003609A7"/>
    <w:rsid w:val="00363B46"/>
    <w:rsid w:val="00383690"/>
    <w:rsid w:val="003913AC"/>
    <w:rsid w:val="003E277D"/>
    <w:rsid w:val="003E5FF5"/>
    <w:rsid w:val="003F7D98"/>
    <w:rsid w:val="004079CC"/>
    <w:rsid w:val="00410BAB"/>
    <w:rsid w:val="0041616A"/>
    <w:rsid w:val="00432622"/>
    <w:rsid w:val="00457E04"/>
    <w:rsid w:val="0046339F"/>
    <w:rsid w:val="00482A3B"/>
    <w:rsid w:val="004B1E0D"/>
    <w:rsid w:val="004B2154"/>
    <w:rsid w:val="004D4118"/>
    <w:rsid w:val="004D64A9"/>
    <w:rsid w:val="004F6D4F"/>
    <w:rsid w:val="0051058D"/>
    <w:rsid w:val="00516813"/>
    <w:rsid w:val="00527AB9"/>
    <w:rsid w:val="00547D31"/>
    <w:rsid w:val="005507AB"/>
    <w:rsid w:val="0056293D"/>
    <w:rsid w:val="00562EA1"/>
    <w:rsid w:val="0058348E"/>
    <w:rsid w:val="005E1098"/>
    <w:rsid w:val="00601F2F"/>
    <w:rsid w:val="00603A0E"/>
    <w:rsid w:val="006315E7"/>
    <w:rsid w:val="00631D88"/>
    <w:rsid w:val="006439DB"/>
    <w:rsid w:val="00646F1D"/>
    <w:rsid w:val="00647FE6"/>
    <w:rsid w:val="00652F00"/>
    <w:rsid w:val="00660DDB"/>
    <w:rsid w:val="006D43ED"/>
    <w:rsid w:val="0070156C"/>
    <w:rsid w:val="007053F4"/>
    <w:rsid w:val="00706F35"/>
    <w:rsid w:val="00711D97"/>
    <w:rsid w:val="00732FC4"/>
    <w:rsid w:val="00737DA5"/>
    <w:rsid w:val="007733D6"/>
    <w:rsid w:val="0078031F"/>
    <w:rsid w:val="00781576"/>
    <w:rsid w:val="007B0216"/>
    <w:rsid w:val="007C2236"/>
    <w:rsid w:val="007C7CDF"/>
    <w:rsid w:val="007F08BE"/>
    <w:rsid w:val="00805DDD"/>
    <w:rsid w:val="0082267C"/>
    <w:rsid w:val="00826F16"/>
    <w:rsid w:val="0084264E"/>
    <w:rsid w:val="00842E09"/>
    <w:rsid w:val="00851EB6"/>
    <w:rsid w:val="008638F7"/>
    <w:rsid w:val="008B5AC6"/>
    <w:rsid w:val="008D208C"/>
    <w:rsid w:val="008E739C"/>
    <w:rsid w:val="00900212"/>
    <w:rsid w:val="009312FB"/>
    <w:rsid w:val="00937399"/>
    <w:rsid w:val="00960D3D"/>
    <w:rsid w:val="00977A69"/>
    <w:rsid w:val="009900B9"/>
    <w:rsid w:val="009926A7"/>
    <w:rsid w:val="009E2CDD"/>
    <w:rsid w:val="009F25A5"/>
    <w:rsid w:val="009F418B"/>
    <w:rsid w:val="009F609C"/>
    <w:rsid w:val="009F77D0"/>
    <w:rsid w:val="00A205D0"/>
    <w:rsid w:val="00A32B00"/>
    <w:rsid w:val="00A76330"/>
    <w:rsid w:val="00A92E76"/>
    <w:rsid w:val="00A92FA4"/>
    <w:rsid w:val="00AA5320"/>
    <w:rsid w:val="00AF372D"/>
    <w:rsid w:val="00B22DEC"/>
    <w:rsid w:val="00B33FBB"/>
    <w:rsid w:val="00B47B59"/>
    <w:rsid w:val="00B6064A"/>
    <w:rsid w:val="00B733BB"/>
    <w:rsid w:val="00B93376"/>
    <w:rsid w:val="00BC0365"/>
    <w:rsid w:val="00BE1F2F"/>
    <w:rsid w:val="00BF211F"/>
    <w:rsid w:val="00C519FB"/>
    <w:rsid w:val="00C76C94"/>
    <w:rsid w:val="00C825C1"/>
    <w:rsid w:val="00C8319F"/>
    <w:rsid w:val="00CA138C"/>
    <w:rsid w:val="00CB59F6"/>
    <w:rsid w:val="00D05B75"/>
    <w:rsid w:val="00D20DF7"/>
    <w:rsid w:val="00D344E6"/>
    <w:rsid w:val="00D41009"/>
    <w:rsid w:val="00D57E8F"/>
    <w:rsid w:val="00D63AC6"/>
    <w:rsid w:val="00D80A74"/>
    <w:rsid w:val="00DD789E"/>
    <w:rsid w:val="00DE4776"/>
    <w:rsid w:val="00DE5743"/>
    <w:rsid w:val="00E5410A"/>
    <w:rsid w:val="00E64F4F"/>
    <w:rsid w:val="00E76D84"/>
    <w:rsid w:val="00EC2CA9"/>
    <w:rsid w:val="00EF050A"/>
    <w:rsid w:val="00F13635"/>
    <w:rsid w:val="00F15B57"/>
    <w:rsid w:val="00F62D39"/>
    <w:rsid w:val="00F650F4"/>
    <w:rsid w:val="00F97635"/>
    <w:rsid w:val="00F97995"/>
    <w:rsid w:val="00F979FB"/>
    <w:rsid w:val="00FD0592"/>
    <w:rsid w:val="00FD7DD0"/>
    <w:rsid w:val="00FE07B8"/>
    <w:rsid w:val="00FE467B"/>
    <w:rsid w:val="0D372D35"/>
    <w:rsid w:val="10613C9B"/>
    <w:rsid w:val="10BB48E5"/>
    <w:rsid w:val="110F7B9B"/>
    <w:rsid w:val="12AF6F40"/>
    <w:rsid w:val="12DB6A51"/>
    <w:rsid w:val="13B024C7"/>
    <w:rsid w:val="157F52EF"/>
    <w:rsid w:val="1B7C3DC7"/>
    <w:rsid w:val="202B1BD0"/>
    <w:rsid w:val="2CD009C5"/>
    <w:rsid w:val="2D6B7AAF"/>
    <w:rsid w:val="30997C37"/>
    <w:rsid w:val="31B67A28"/>
    <w:rsid w:val="31F664E1"/>
    <w:rsid w:val="33A064E5"/>
    <w:rsid w:val="383A6F75"/>
    <w:rsid w:val="392F720C"/>
    <w:rsid w:val="393C741D"/>
    <w:rsid w:val="3A6A0C8D"/>
    <w:rsid w:val="406A07B6"/>
    <w:rsid w:val="42695587"/>
    <w:rsid w:val="42AE4EB7"/>
    <w:rsid w:val="43A03C36"/>
    <w:rsid w:val="469829BE"/>
    <w:rsid w:val="46F71DDA"/>
    <w:rsid w:val="4E33695F"/>
    <w:rsid w:val="4E3C581B"/>
    <w:rsid w:val="4E656129"/>
    <w:rsid w:val="50F44540"/>
    <w:rsid w:val="523008A9"/>
    <w:rsid w:val="537C6FBF"/>
    <w:rsid w:val="55770E88"/>
    <w:rsid w:val="55C84CC1"/>
    <w:rsid w:val="56D402F0"/>
    <w:rsid w:val="57E571AB"/>
    <w:rsid w:val="583342DC"/>
    <w:rsid w:val="58B57CAD"/>
    <w:rsid w:val="5BC07095"/>
    <w:rsid w:val="6003754F"/>
    <w:rsid w:val="60695F4D"/>
    <w:rsid w:val="63097573"/>
    <w:rsid w:val="665D39CF"/>
    <w:rsid w:val="69A41DA4"/>
    <w:rsid w:val="6C004CDA"/>
    <w:rsid w:val="6E873E89"/>
    <w:rsid w:val="70451120"/>
    <w:rsid w:val="717F5163"/>
    <w:rsid w:val="73F97926"/>
    <w:rsid w:val="74AD3BE5"/>
    <w:rsid w:val="75712946"/>
    <w:rsid w:val="77DA5EF6"/>
    <w:rsid w:val="7D6E02A7"/>
    <w:rsid w:val="7D707798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Body Text Indent"/>
    <w:basedOn w:val="1"/>
    <w:autoRedefine/>
    <w:unhideWhenUsed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ind w:firstLine="540"/>
    </w:pPr>
    <w:rPr>
      <w:rFonts w:ascii="宋体" w:hAnsi="MS Sans Serif"/>
      <w:spacing w:val="12"/>
      <w:kern w:val="0"/>
      <w:sz w:val="24"/>
      <w:szCs w:val="20"/>
    </w:r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envelope return"/>
    <w:basedOn w:val="1"/>
    <w:autoRedefine/>
    <w:unhideWhenUsed/>
    <w:qFormat/>
    <w:uiPriority w:val="0"/>
    <w:pPr>
      <w:widowControl/>
      <w:adjustRightInd w:val="0"/>
      <w:snapToGrid w:val="0"/>
      <w:spacing w:after="200"/>
    </w:pPr>
    <w:rPr>
      <w:rFonts w:ascii="Arial" w:hAnsi="Arial" w:eastAsia="微软雅黑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  <w:pPr>
      <w:spacing w:before="120" w:beforeLines="0" w:after="120" w:afterLines="0"/>
      <w:jc w:val="left"/>
    </w:pPr>
    <w:rPr>
      <w:b/>
      <w:bCs/>
      <w:caps/>
      <w:sz w:val="20"/>
    </w:rPr>
  </w:style>
  <w:style w:type="paragraph" w:styleId="9">
    <w:name w:val="Body Text 2"/>
    <w:basedOn w:val="1"/>
    <w:autoRedefine/>
    <w:qFormat/>
    <w:uiPriority w:val="0"/>
    <w:pPr>
      <w:spacing w:after="120" w:afterLines="0" w:line="480" w:lineRule="auto"/>
    </w:pPr>
  </w:style>
  <w:style w:type="paragraph" w:styleId="10">
    <w:name w:val="Normal (Web)"/>
    <w:basedOn w:val="1"/>
    <w:autoRedefine/>
    <w:qFormat/>
    <w:uiPriority w:val="0"/>
    <w:pPr>
      <w:widowControl/>
      <w:ind w:firstLine="48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"/>
    <w:basedOn w:val="2"/>
    <w:next w:val="1"/>
    <w:autoRedefine/>
    <w:qFormat/>
    <w:uiPriority w:val="0"/>
    <w:pPr>
      <w:tabs>
        <w:tab w:val="left" w:pos="0"/>
        <w:tab w:val="left" w:pos="1134"/>
        <w:tab w:val="left" w:pos="8505"/>
      </w:tabs>
      <w:spacing w:before="60" w:line="400" w:lineRule="exact"/>
      <w:ind w:left="425" w:firstLine="420" w:firstLineChars="100"/>
    </w:pPr>
    <w:rPr>
      <w:rFonts w:ascii="楷体_GB2312" w:hAnsi="Calibri" w:eastAsia="楷体_GB2312"/>
      <w:sz w:val="28"/>
      <w:szCs w:val="22"/>
    </w:rPr>
  </w:style>
  <w:style w:type="paragraph" w:styleId="12">
    <w:name w:val="Body Text First Indent 2"/>
    <w:basedOn w:val="4"/>
    <w:next w:val="3"/>
    <w:autoRedefine/>
    <w:unhideWhenUsed/>
    <w:qFormat/>
    <w:uiPriority w:val="99"/>
    <w:pPr>
      <w:widowControl w:val="0"/>
      <w:overflowPunct/>
      <w:autoSpaceDE/>
      <w:autoSpaceDN/>
      <w:adjustRightInd/>
      <w:spacing w:after="120" w:line="240" w:lineRule="auto"/>
      <w:ind w:left="420" w:leftChars="200" w:firstLine="420" w:firstLineChars="200"/>
    </w:pPr>
    <w:rPr>
      <w:rFonts w:ascii="Calibri" w:hAnsi="Calibri"/>
      <w:spacing w:val="0"/>
      <w:kern w:val="2"/>
      <w:sz w:val="21"/>
      <w:szCs w:val="22"/>
    </w:rPr>
  </w:style>
  <w:style w:type="character" w:customStyle="1" w:styleId="15">
    <w:name w:val="页脚 Char"/>
    <w:link w:val="5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154</Words>
  <Characters>165</Characters>
  <Lines>1</Lines>
  <Paragraphs>1</Paragraphs>
  <TotalTime>0</TotalTime>
  <ScaleCrop>false</ScaleCrop>
  <LinksUpToDate>false</LinksUpToDate>
  <CharactersWithSpaces>170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2017-03-01T09:22:00Z</dcterms:created>
  <dc:creator>eqsewr</dc:creator>
  <cp:lastModifiedBy>依羽聆忻</cp:lastModifiedBy>
  <cp:lastPrinted>2022-08-19T09:04:00Z</cp:lastPrinted>
  <dcterms:modified xsi:type="dcterms:W3CDTF">2025-08-26T09:39:57Z</dcterms:modified>
  <dc:title>永登县茅茨片生态景观滴灌配套工程(第一标段）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0E0921EBCB364857BAFBA16C37C7262B_13</vt:lpwstr>
  </property>
  <property fmtid="{D5CDD505-2E9C-101B-9397-08002B2CF9AE}" pid="4" name="KSOTemplateDocerSaveRecord">
    <vt:lpwstr>eyJoZGlkIjoiYjgyOGQyODI3NTAyMDJjYmRjZmFkZWE1NDI5Y2Q4NDIiLCJ1c2VySWQiOiIyNDM0NTcxMjkifQ==</vt:lpwstr>
  </property>
</Properties>
</file>